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53A6B" w14:textId="279D0581" w:rsidR="0070097E" w:rsidRPr="00383687" w:rsidRDefault="00383687" w:rsidP="00C22DE5">
      <w:pPr>
        <w:spacing w:after="200" w:line="276" w:lineRule="auto"/>
        <w:ind w:left="-709"/>
        <w:jc w:val="center"/>
        <w:rPr>
          <w:rFonts w:ascii="Lato" w:eastAsia="Malgun Gothic" w:hAnsi="Lato"/>
          <w:b/>
          <w:color w:val="008080"/>
          <w:sz w:val="28"/>
          <w:szCs w:val="28"/>
        </w:rPr>
      </w:pPr>
      <w:r w:rsidRPr="00383687">
        <w:rPr>
          <w:rFonts w:ascii="Lato" w:eastAsia="Malgun Gothic" w:hAnsi="Lato"/>
          <w:b/>
          <w:color w:val="008080"/>
          <w:sz w:val="28"/>
          <w:szCs w:val="28"/>
        </w:rPr>
        <w:t xml:space="preserve">The </w:t>
      </w:r>
      <w:r w:rsidRPr="00FA63FB">
        <w:rPr>
          <w:rFonts w:ascii="Lato" w:eastAsia="Malgun Gothic" w:hAnsi="Lato"/>
          <w:b/>
          <w:color w:val="008080"/>
          <w:sz w:val="28"/>
          <w:szCs w:val="28"/>
        </w:rPr>
        <w:t>First</w:t>
      </w:r>
      <w:r w:rsidRPr="00383687">
        <w:rPr>
          <w:rFonts w:ascii="Lato" w:eastAsia="Malgun Gothic" w:hAnsi="Lato"/>
          <w:b/>
          <w:color w:val="008080"/>
          <w:sz w:val="28"/>
          <w:szCs w:val="28"/>
        </w:rPr>
        <w:t xml:space="preserve"> Book in the </w:t>
      </w:r>
      <w:r w:rsidRPr="00C22DE5">
        <w:rPr>
          <w:rFonts w:ascii="Lato" w:eastAsia="Malgun Gothic" w:hAnsi="Lato"/>
          <w:b/>
          <w:color w:val="008080"/>
          <w:sz w:val="28"/>
          <w:szCs w:val="28"/>
        </w:rPr>
        <w:t>Library</w:t>
      </w:r>
    </w:p>
    <w:p w14:paraId="647336F7" w14:textId="0E3DC730" w:rsidR="00294F0B" w:rsidRPr="00CE534A" w:rsidRDefault="00383687" w:rsidP="00CE534A">
      <w:pPr>
        <w:spacing w:after="200" w:line="276" w:lineRule="auto"/>
        <w:ind w:left="-709"/>
        <w:jc w:val="center"/>
        <w:rPr>
          <w:rFonts w:ascii="Lato" w:eastAsia="Malgun Gothic" w:hAnsi="Lato"/>
          <w:bCs/>
          <w:i/>
          <w:iCs/>
          <w:color w:val="7DB14C"/>
          <w:szCs w:val="24"/>
        </w:rPr>
      </w:pPr>
      <w:r w:rsidRPr="00FA63FB">
        <w:rPr>
          <w:rFonts w:ascii="Lato" w:eastAsia="Malgun Gothic" w:hAnsi="Lato"/>
          <w:bCs/>
          <w:i/>
          <w:iCs/>
          <w:color w:val="7DB14C"/>
          <w:szCs w:val="24"/>
        </w:rPr>
        <w:t>A c</w:t>
      </w:r>
      <w:r w:rsidR="00294F0B">
        <w:rPr>
          <w:rFonts w:ascii="Lato" w:eastAsia="Malgun Gothic" w:hAnsi="Lato"/>
          <w:bCs/>
          <w:i/>
          <w:iCs/>
          <w:color w:val="7DB14C"/>
          <w:szCs w:val="24"/>
        </w:rPr>
        <w:t>reative</w:t>
      </w:r>
      <w:r w:rsidRPr="00FA63FB">
        <w:rPr>
          <w:rFonts w:ascii="Lato" w:eastAsia="Malgun Gothic" w:hAnsi="Lato"/>
          <w:bCs/>
          <w:i/>
          <w:iCs/>
          <w:color w:val="7DB14C"/>
          <w:szCs w:val="24"/>
        </w:rPr>
        <w:t xml:space="preserve"> consultation project for </w:t>
      </w:r>
      <w:proofErr w:type="spellStart"/>
      <w:r w:rsidRPr="00FA63FB">
        <w:rPr>
          <w:rFonts w:ascii="Lato" w:eastAsia="Malgun Gothic" w:hAnsi="Lato"/>
          <w:bCs/>
          <w:i/>
          <w:iCs/>
          <w:color w:val="7DB14C"/>
          <w:szCs w:val="24"/>
        </w:rPr>
        <w:t>Birkby</w:t>
      </w:r>
      <w:proofErr w:type="spellEnd"/>
      <w:r w:rsidRPr="00FA63FB">
        <w:rPr>
          <w:rFonts w:ascii="Lato" w:eastAsia="Malgun Gothic" w:hAnsi="Lato"/>
          <w:bCs/>
          <w:i/>
          <w:iCs/>
          <w:color w:val="7DB14C"/>
          <w:szCs w:val="24"/>
        </w:rPr>
        <w:t xml:space="preserve"> Fartown Library, Spring 2021</w:t>
      </w:r>
    </w:p>
    <w:p w14:paraId="0692D755" w14:textId="77777777" w:rsidR="00AC4B70" w:rsidRDefault="00AC4B70" w:rsidP="00AC4B70">
      <w:pPr>
        <w:spacing w:after="200" w:line="276" w:lineRule="auto"/>
        <w:rPr>
          <w:rFonts w:ascii="Lato" w:eastAsia="Malgun Gothic" w:hAnsi="Lato"/>
          <w:b/>
          <w:color w:val="008080"/>
          <w:szCs w:val="24"/>
        </w:rPr>
      </w:pPr>
    </w:p>
    <w:p w14:paraId="105C4505" w14:textId="34D5BBD0" w:rsidR="00DC12B3" w:rsidRDefault="00CE534A" w:rsidP="00AC4B70">
      <w:pPr>
        <w:spacing w:after="200" w:line="276" w:lineRule="auto"/>
        <w:rPr>
          <w:rFonts w:ascii="Lato" w:eastAsia="Malgun Gothic" w:hAnsi="Lato"/>
          <w:b/>
          <w:color w:val="008080"/>
          <w:szCs w:val="24"/>
        </w:rPr>
      </w:pPr>
      <w:r>
        <w:rPr>
          <w:rFonts w:ascii="Lato" w:eastAsia="Malgun Gothic" w:hAnsi="Lato"/>
          <w:b/>
          <w:color w:val="008080"/>
          <w:szCs w:val="24"/>
        </w:rPr>
        <w:t>W</w:t>
      </w:r>
      <w:r w:rsidR="00294F0B">
        <w:rPr>
          <w:rFonts w:ascii="Lato" w:eastAsia="Malgun Gothic" w:hAnsi="Lato"/>
          <w:b/>
          <w:color w:val="008080"/>
          <w:szCs w:val="24"/>
        </w:rPr>
        <w:t xml:space="preserve">rite </w:t>
      </w:r>
      <w:r w:rsidR="003F620A">
        <w:rPr>
          <w:rFonts w:ascii="Lato" w:eastAsia="Malgun Gothic" w:hAnsi="Lato"/>
          <w:b/>
          <w:color w:val="008080"/>
          <w:szCs w:val="24"/>
        </w:rPr>
        <w:t xml:space="preserve">a </w:t>
      </w:r>
      <w:r w:rsidR="00AC4B70">
        <w:rPr>
          <w:rFonts w:ascii="Lato" w:eastAsia="Malgun Gothic" w:hAnsi="Lato"/>
          <w:b/>
          <w:color w:val="008080"/>
          <w:szCs w:val="24"/>
        </w:rPr>
        <w:t xml:space="preserve">Haiku about where you </w:t>
      </w:r>
      <w:proofErr w:type="gramStart"/>
      <w:r w:rsidR="00AC4B70">
        <w:rPr>
          <w:rFonts w:ascii="Lato" w:eastAsia="Malgun Gothic" w:hAnsi="Lato"/>
          <w:b/>
          <w:color w:val="008080"/>
          <w:szCs w:val="24"/>
        </w:rPr>
        <w:t>live</w:t>
      </w:r>
      <w:proofErr w:type="gramEnd"/>
    </w:p>
    <w:p w14:paraId="4569D89E" w14:textId="77777777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>
        <w:rPr>
          <w:rFonts w:ascii="Lato" w:eastAsia="Arial" w:hAnsi="Lato" w:cs="Arial"/>
          <w:color w:val="000000"/>
          <w:szCs w:val="24"/>
        </w:rPr>
        <w:t xml:space="preserve">A Haiku is a short </w:t>
      </w:r>
      <w:r w:rsidRPr="00AC4B70">
        <w:rPr>
          <w:rFonts w:ascii="Lato" w:eastAsia="Arial" w:hAnsi="Lato" w:cs="Arial"/>
          <w:color w:val="000000"/>
          <w:szCs w:val="24"/>
        </w:rPr>
        <w:t xml:space="preserve">poem </w:t>
      </w:r>
      <w:r>
        <w:rPr>
          <w:rFonts w:ascii="Lato" w:eastAsia="Arial" w:hAnsi="Lato" w:cs="Arial"/>
          <w:color w:val="000000"/>
          <w:szCs w:val="24"/>
        </w:rPr>
        <w:t xml:space="preserve">that </w:t>
      </w:r>
      <w:r w:rsidRPr="00AC4B70">
        <w:rPr>
          <w:rFonts w:ascii="Lato" w:eastAsia="Arial" w:hAnsi="Lato" w:cs="Arial"/>
          <w:color w:val="000000"/>
          <w:szCs w:val="24"/>
        </w:rPr>
        <w:t xml:space="preserve">consists of just three lines, with 17 syllables in total. </w:t>
      </w:r>
    </w:p>
    <w:p w14:paraId="32A979CC" w14:textId="77777777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 w:rsidRPr="00AC4B70">
        <w:rPr>
          <w:rFonts w:ascii="Lato" w:eastAsia="Arial" w:hAnsi="Lato" w:cs="Arial"/>
          <w:color w:val="000000"/>
          <w:szCs w:val="24"/>
        </w:rPr>
        <w:t xml:space="preserve">The first line is 5 syllables. </w:t>
      </w:r>
    </w:p>
    <w:p w14:paraId="13AF1075" w14:textId="77777777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 w:rsidRPr="00AC4B70">
        <w:rPr>
          <w:rFonts w:ascii="Lato" w:eastAsia="Arial" w:hAnsi="Lato" w:cs="Arial"/>
          <w:color w:val="000000"/>
          <w:szCs w:val="24"/>
        </w:rPr>
        <w:t xml:space="preserve">The second line is 7 syllables. </w:t>
      </w:r>
    </w:p>
    <w:p w14:paraId="33D4A4E8" w14:textId="3E17230F" w:rsidR="00606EFF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 w:rsidRPr="00AC4B70">
        <w:rPr>
          <w:rFonts w:ascii="Lato" w:eastAsia="Arial" w:hAnsi="Lato" w:cs="Arial"/>
          <w:color w:val="000000"/>
          <w:szCs w:val="24"/>
        </w:rPr>
        <w:t>The third line is 5 syllables.</w:t>
      </w:r>
    </w:p>
    <w:p w14:paraId="18A8C607" w14:textId="1DC1AA46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29AE0DF5" w14:textId="4A5B9745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>
        <w:rPr>
          <w:rFonts w:ascii="Lato" w:eastAsia="Arial" w:hAnsi="Lato" w:cs="Arial"/>
          <w:color w:val="000000"/>
          <w:szCs w:val="24"/>
        </w:rPr>
        <w:t>Here are some examples:</w:t>
      </w:r>
    </w:p>
    <w:p w14:paraId="36C6FF2B" w14:textId="0B37EAF1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1275E7AC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b/>
          <w:bCs/>
          <w:color w:val="000000"/>
          <w:szCs w:val="24"/>
        </w:rPr>
      </w:pPr>
      <w:r w:rsidRPr="00AC4B70">
        <w:rPr>
          <w:rFonts w:ascii="Lato" w:eastAsia="Arial" w:hAnsi="Lato" w:cs="Arial"/>
          <w:b/>
          <w:bCs/>
          <w:color w:val="000000"/>
          <w:szCs w:val="24"/>
        </w:rPr>
        <w:t xml:space="preserve">The Old Pond” by Matsuo </w:t>
      </w:r>
      <w:proofErr w:type="spellStart"/>
      <w:r w:rsidRPr="00AC4B70">
        <w:rPr>
          <w:rFonts w:ascii="Lato" w:eastAsia="Arial" w:hAnsi="Lato" w:cs="Arial"/>
          <w:b/>
          <w:bCs/>
          <w:color w:val="000000"/>
          <w:szCs w:val="24"/>
        </w:rPr>
        <w:t>Bash</w:t>
      </w:r>
      <w:r w:rsidRPr="00AC4B70">
        <w:rPr>
          <w:rFonts w:ascii="Calibri" w:eastAsia="Arial" w:hAnsi="Calibri" w:cs="Calibri"/>
          <w:b/>
          <w:bCs/>
          <w:color w:val="000000"/>
          <w:szCs w:val="24"/>
        </w:rPr>
        <w:t>ō</w:t>
      </w:r>
      <w:proofErr w:type="spellEnd"/>
    </w:p>
    <w:p w14:paraId="5045602A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10870B52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 w:rsidRPr="00AC4B70">
        <w:rPr>
          <w:rFonts w:ascii="Lato" w:eastAsia="Arial" w:hAnsi="Lato" w:cs="Arial"/>
          <w:color w:val="000000"/>
          <w:szCs w:val="24"/>
        </w:rPr>
        <w:t>An old silent pond</w:t>
      </w:r>
    </w:p>
    <w:p w14:paraId="27C9F706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0A16576E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 w:rsidRPr="00AC4B70">
        <w:rPr>
          <w:rFonts w:ascii="Lato" w:eastAsia="Arial" w:hAnsi="Lato" w:cs="Arial"/>
          <w:color w:val="000000"/>
          <w:szCs w:val="24"/>
        </w:rPr>
        <w:t>A frog jumps into the pond—</w:t>
      </w:r>
    </w:p>
    <w:p w14:paraId="1624DDEC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7B3CDC9D" w14:textId="3F87EBAF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 w:rsidRPr="00AC4B70">
        <w:rPr>
          <w:rFonts w:ascii="Lato" w:eastAsia="Arial" w:hAnsi="Lato" w:cs="Arial"/>
          <w:color w:val="000000"/>
          <w:szCs w:val="24"/>
        </w:rPr>
        <w:t>Splash! Silence again.</w:t>
      </w:r>
    </w:p>
    <w:p w14:paraId="5C696AEB" w14:textId="5337AB1D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19AC4709" w14:textId="012DF366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24C0D733" w14:textId="5DEF592C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b/>
          <w:bCs/>
          <w:color w:val="000000"/>
          <w:szCs w:val="24"/>
        </w:rPr>
      </w:pPr>
      <w:r w:rsidRPr="00AC4B70">
        <w:rPr>
          <w:rFonts w:ascii="Lato" w:eastAsia="Arial" w:hAnsi="Lato" w:cs="Arial"/>
          <w:b/>
          <w:bCs/>
          <w:color w:val="000000"/>
          <w:szCs w:val="24"/>
        </w:rPr>
        <w:t xml:space="preserve">Lighting One Candle by </w:t>
      </w:r>
      <w:proofErr w:type="spellStart"/>
      <w:r w:rsidRPr="00AC4B70">
        <w:rPr>
          <w:rFonts w:ascii="Lato" w:eastAsia="Arial" w:hAnsi="Lato" w:cs="Arial"/>
          <w:b/>
          <w:bCs/>
          <w:color w:val="000000"/>
          <w:szCs w:val="24"/>
        </w:rPr>
        <w:t>Yosa</w:t>
      </w:r>
      <w:proofErr w:type="spellEnd"/>
      <w:r w:rsidRPr="00AC4B70">
        <w:rPr>
          <w:rFonts w:ascii="Lato" w:eastAsia="Arial" w:hAnsi="Lato" w:cs="Arial"/>
          <w:b/>
          <w:bCs/>
          <w:color w:val="000000"/>
          <w:szCs w:val="24"/>
        </w:rPr>
        <w:t xml:space="preserve"> </w:t>
      </w:r>
      <w:proofErr w:type="spellStart"/>
      <w:r w:rsidRPr="00AC4B70">
        <w:rPr>
          <w:rFonts w:ascii="Lato" w:eastAsia="Arial" w:hAnsi="Lato" w:cs="Arial"/>
          <w:b/>
          <w:bCs/>
          <w:color w:val="000000"/>
          <w:szCs w:val="24"/>
        </w:rPr>
        <w:t>Buson</w:t>
      </w:r>
      <w:proofErr w:type="spellEnd"/>
    </w:p>
    <w:p w14:paraId="150C7375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19B5FE43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 w:rsidRPr="00AC4B70">
        <w:rPr>
          <w:rFonts w:ascii="Lato" w:eastAsia="Arial" w:hAnsi="Lato" w:cs="Arial"/>
          <w:color w:val="000000"/>
          <w:szCs w:val="24"/>
        </w:rPr>
        <w:t>The light of a candle</w:t>
      </w:r>
    </w:p>
    <w:p w14:paraId="75E81100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62E123D6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 w:rsidRPr="00AC4B70">
        <w:rPr>
          <w:rFonts w:ascii="Lato" w:eastAsia="Arial" w:hAnsi="Lato" w:cs="Arial"/>
          <w:color w:val="000000"/>
          <w:szCs w:val="24"/>
        </w:rPr>
        <w:t>Is transferred to another candle—</w:t>
      </w:r>
    </w:p>
    <w:p w14:paraId="7228A5E0" w14:textId="77777777" w:rsidR="00AC4B70" w:rsidRP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5ADF3C56" w14:textId="1C707A1D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  <w:r w:rsidRPr="00AC4B70">
        <w:rPr>
          <w:rFonts w:ascii="Lato" w:eastAsia="Arial" w:hAnsi="Lato" w:cs="Arial"/>
          <w:color w:val="000000"/>
          <w:szCs w:val="24"/>
        </w:rPr>
        <w:t>Spring twilight</w:t>
      </w:r>
    </w:p>
    <w:p w14:paraId="071BBDF8" w14:textId="4E538AEA" w:rsidR="00AC4B70" w:rsidRDefault="00AC4B70" w:rsidP="00AC4B70">
      <w:pPr>
        <w:spacing w:line="276" w:lineRule="auto"/>
        <w:contextualSpacing/>
        <w:rPr>
          <w:rFonts w:ascii="Lato" w:eastAsia="Arial" w:hAnsi="Lato" w:cs="Arial"/>
          <w:color w:val="000000"/>
          <w:szCs w:val="24"/>
        </w:rPr>
      </w:pPr>
    </w:p>
    <w:p w14:paraId="76051935" w14:textId="77777777" w:rsidR="00AC4B70" w:rsidRPr="00383687" w:rsidRDefault="00AC4B70" w:rsidP="00AC4B70">
      <w:pPr>
        <w:spacing w:line="276" w:lineRule="auto"/>
        <w:contextualSpacing/>
        <w:rPr>
          <w:rFonts w:ascii="Lato" w:eastAsia="Malgun Gothic Semilight" w:hAnsi="Lato" w:cs="Malgun Gothic Semilight"/>
        </w:rPr>
      </w:pPr>
    </w:p>
    <w:sectPr w:rsidR="00AC4B70" w:rsidRPr="00383687" w:rsidSect="00CE534A">
      <w:headerReference w:type="default" r:id="rId7"/>
      <w:footerReference w:type="default" r:id="rId8"/>
      <w:pgSz w:w="11906" w:h="16838"/>
      <w:pgMar w:top="720" w:right="720" w:bottom="720" w:left="720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9392" w14:textId="77777777" w:rsidR="00B4658A" w:rsidRDefault="00B4658A" w:rsidP="002C711F">
      <w:r>
        <w:separator/>
      </w:r>
    </w:p>
  </w:endnote>
  <w:endnote w:type="continuationSeparator" w:id="0">
    <w:p w14:paraId="2F76271D" w14:textId="77777777" w:rsidR="00B4658A" w:rsidRDefault="00B4658A" w:rsidP="002C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Brett and Beer">
    <w:altName w:val="Calibri"/>
    <w:charset w:val="00"/>
    <w:family w:val="auto"/>
    <w:pitch w:val="variable"/>
    <w:sig w:usb0="80000023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ABFC" w14:textId="32E1B70D" w:rsidR="00605170" w:rsidRPr="002C711F" w:rsidRDefault="00605170" w:rsidP="002C711F">
    <w:pPr>
      <w:pStyle w:val="font7"/>
      <w:spacing w:before="0" w:beforeAutospacing="0" w:after="0" w:afterAutospacing="0" w:line="240" w:lineRule="exact"/>
      <w:jc w:val="right"/>
      <w:textAlignment w:val="baseline"/>
      <w:rPr>
        <w:rFonts w:ascii="Brett and Beer" w:hAnsi="Brett and Beer" w:cs="Arial"/>
        <w:b/>
        <w:color w:val="B40A1E"/>
        <w:sz w:val="4"/>
        <w:szCs w:val="4"/>
        <w:bdr w:val="none" w:sz="0" w:space="0" w:color="auto" w:frame="1"/>
      </w:rPr>
    </w:pPr>
  </w:p>
  <w:p w14:paraId="4B5DA5E8" w14:textId="20D06A64" w:rsidR="00605170" w:rsidRDefault="00605170" w:rsidP="001849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80D1" w14:textId="77777777" w:rsidR="00B4658A" w:rsidRDefault="00B4658A" w:rsidP="002C711F">
      <w:r>
        <w:separator/>
      </w:r>
    </w:p>
  </w:footnote>
  <w:footnote w:type="continuationSeparator" w:id="0">
    <w:p w14:paraId="00C6FBE8" w14:textId="77777777" w:rsidR="00B4658A" w:rsidRDefault="00B4658A" w:rsidP="002C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3E2A4" w14:textId="77777777" w:rsidR="0070097E" w:rsidRDefault="0070097E" w:rsidP="002C71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21B28"/>
    <w:multiLevelType w:val="hybridMultilevel"/>
    <w:tmpl w:val="F21A5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F8"/>
    <w:rsid w:val="000E5DC1"/>
    <w:rsid w:val="00115878"/>
    <w:rsid w:val="00184911"/>
    <w:rsid w:val="001A3453"/>
    <w:rsid w:val="001F62B3"/>
    <w:rsid w:val="00237503"/>
    <w:rsid w:val="00294F0B"/>
    <w:rsid w:val="002C711F"/>
    <w:rsid w:val="00336EF3"/>
    <w:rsid w:val="00383687"/>
    <w:rsid w:val="003F620A"/>
    <w:rsid w:val="00554C6F"/>
    <w:rsid w:val="005602DF"/>
    <w:rsid w:val="005C156A"/>
    <w:rsid w:val="00605170"/>
    <w:rsid w:val="00606EFF"/>
    <w:rsid w:val="0070097E"/>
    <w:rsid w:val="0077687B"/>
    <w:rsid w:val="007A503C"/>
    <w:rsid w:val="008071AD"/>
    <w:rsid w:val="0081385D"/>
    <w:rsid w:val="008212B9"/>
    <w:rsid w:val="00886A7D"/>
    <w:rsid w:val="00887F24"/>
    <w:rsid w:val="00A14652"/>
    <w:rsid w:val="00A54AEB"/>
    <w:rsid w:val="00A678E7"/>
    <w:rsid w:val="00A81927"/>
    <w:rsid w:val="00A83633"/>
    <w:rsid w:val="00AA012B"/>
    <w:rsid w:val="00AB08F9"/>
    <w:rsid w:val="00AC4B70"/>
    <w:rsid w:val="00AF6AA2"/>
    <w:rsid w:val="00B4658A"/>
    <w:rsid w:val="00B65FF8"/>
    <w:rsid w:val="00B948C5"/>
    <w:rsid w:val="00C201C1"/>
    <w:rsid w:val="00C22DE5"/>
    <w:rsid w:val="00C50B7E"/>
    <w:rsid w:val="00C573FE"/>
    <w:rsid w:val="00C62275"/>
    <w:rsid w:val="00C93E3F"/>
    <w:rsid w:val="00CA41DB"/>
    <w:rsid w:val="00CB6AA8"/>
    <w:rsid w:val="00CE534A"/>
    <w:rsid w:val="00CF3D3E"/>
    <w:rsid w:val="00D24F5D"/>
    <w:rsid w:val="00D81C88"/>
    <w:rsid w:val="00DC12B3"/>
    <w:rsid w:val="00DC628B"/>
    <w:rsid w:val="00DF2B12"/>
    <w:rsid w:val="00E55986"/>
    <w:rsid w:val="00E71CFC"/>
    <w:rsid w:val="00F33AF4"/>
    <w:rsid w:val="00F55D3E"/>
    <w:rsid w:val="00F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596BC"/>
  <w15:docId w15:val="{C1750E0E-A249-4F52-BE46-FD93C37C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position w:val="12"/>
        <w:sz w:val="24"/>
        <w:szCs w:val="24"/>
        <w:vertAlign w:val="superscript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F8"/>
    <w:pPr>
      <w:spacing w:after="0" w:line="240" w:lineRule="auto"/>
    </w:pPr>
    <w:rPr>
      <w:rFonts w:ascii="Trebuchet MS" w:eastAsia="Times New Roman" w:hAnsi="Trebuchet MS" w:cs="Times New Roman"/>
      <w:position w:val="0"/>
      <w:szCs w:val="22"/>
      <w:vertAlign w:val="baseline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11F"/>
    <w:pPr>
      <w:keepNext/>
      <w:keepLines/>
      <w:spacing w:before="480"/>
      <w:outlineLvl w:val="0"/>
    </w:pPr>
    <w:rPr>
      <w:rFonts w:ascii="Candara" w:hAnsi="Candara"/>
      <w:bCs/>
      <w:color w:val="5C005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5FF8"/>
    <w:rPr>
      <w:color w:val="0000FF"/>
      <w:u w:val="single"/>
    </w:rPr>
  </w:style>
  <w:style w:type="table" w:styleId="TableGrid">
    <w:name w:val="Table Grid"/>
    <w:basedOn w:val="TableNormal"/>
    <w:uiPriority w:val="59"/>
    <w:rsid w:val="00B65FF8"/>
    <w:pPr>
      <w:spacing w:after="0" w:line="240" w:lineRule="auto"/>
    </w:pPr>
    <w:rPr>
      <w:rFonts w:ascii="Calibri" w:eastAsia="Calibri" w:hAnsi="Calibri" w:cs="Times New Roman"/>
      <w:position w:val="0"/>
      <w:sz w:val="22"/>
      <w:szCs w:val="22"/>
      <w:vertAlign w:val="baseli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F8"/>
    <w:rPr>
      <w:rFonts w:ascii="Tahoma" w:eastAsia="Times New Roman" w:hAnsi="Tahoma" w:cs="Tahoma"/>
      <w:position w:val="0"/>
      <w:sz w:val="16"/>
      <w:szCs w:val="16"/>
      <w:vertAlign w:val="baselin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C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1F"/>
    <w:rPr>
      <w:rFonts w:ascii="Trebuchet MS" w:eastAsia="Times New Roman" w:hAnsi="Trebuchet MS" w:cs="Times New Roman"/>
      <w:position w:val="0"/>
      <w:szCs w:val="22"/>
      <w:vertAlign w:val="baseline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C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11F"/>
    <w:rPr>
      <w:rFonts w:ascii="Trebuchet MS" w:eastAsia="Times New Roman" w:hAnsi="Trebuchet MS" w:cs="Times New Roman"/>
      <w:position w:val="0"/>
      <w:szCs w:val="22"/>
      <w:vertAlign w:val="baseline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C711F"/>
    <w:rPr>
      <w:rFonts w:ascii="Candara" w:eastAsia="Times New Roman" w:hAnsi="Candara" w:cs="Times New Roman"/>
      <w:bCs/>
      <w:color w:val="5C005C"/>
      <w:position w:val="0"/>
      <w:sz w:val="28"/>
      <w:szCs w:val="28"/>
      <w:vertAlign w:val="baseline"/>
      <w:lang w:eastAsia="en-GB"/>
    </w:rPr>
  </w:style>
  <w:style w:type="paragraph" w:customStyle="1" w:styleId="font7">
    <w:name w:val="font_7"/>
    <w:basedOn w:val="Normal"/>
    <w:rsid w:val="002C71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36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Adams</dc:creator>
  <cp:lastModifiedBy>Bev Adams</cp:lastModifiedBy>
  <cp:revision>3</cp:revision>
  <cp:lastPrinted>2021-02-25T13:48:00Z</cp:lastPrinted>
  <dcterms:created xsi:type="dcterms:W3CDTF">2021-03-11T20:42:00Z</dcterms:created>
  <dcterms:modified xsi:type="dcterms:W3CDTF">2021-03-11T20:46:00Z</dcterms:modified>
</cp:coreProperties>
</file>